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C741" w14:textId="002C8F5A" w:rsidR="003F2D2B" w:rsidRPr="002C0BC2" w:rsidRDefault="00C47B38" w:rsidP="00767842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C0BC2">
        <w:rPr>
          <w:rFonts w:ascii="Arial" w:hAnsi="Arial" w:cs="Arial"/>
          <w:b/>
          <w:bCs/>
          <w:sz w:val="28"/>
          <w:szCs w:val="28"/>
        </w:rPr>
        <w:t>Wirksamer Schutz für Stahlbetonkonstruktionen</w:t>
      </w:r>
    </w:p>
    <w:p w14:paraId="261EBE57" w14:textId="1BA6F1B3" w:rsidR="003F2D2B" w:rsidRPr="002C0BC2" w:rsidRDefault="00551C0D" w:rsidP="007678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C0BC2">
        <w:rPr>
          <w:rFonts w:ascii="Arial" w:hAnsi="Arial" w:cs="Arial"/>
          <w:b/>
          <w:bCs/>
          <w:sz w:val="24"/>
          <w:szCs w:val="24"/>
          <w:u w:val="single"/>
        </w:rPr>
        <w:t>Remmers-</w:t>
      </w:r>
      <w:r w:rsidR="00255B4D" w:rsidRPr="002C0BC2">
        <w:rPr>
          <w:rFonts w:ascii="Arial" w:hAnsi="Arial" w:cs="Arial"/>
          <w:b/>
          <w:bCs/>
          <w:sz w:val="24"/>
          <w:szCs w:val="24"/>
          <w:u w:val="single"/>
        </w:rPr>
        <w:t>Systeme</w:t>
      </w:r>
      <w:r w:rsidR="008E1303" w:rsidRPr="002C0B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C0BC2">
        <w:rPr>
          <w:rFonts w:ascii="Arial" w:hAnsi="Arial" w:cs="Arial"/>
          <w:b/>
          <w:bCs/>
          <w:sz w:val="24"/>
          <w:szCs w:val="24"/>
          <w:u w:val="single"/>
        </w:rPr>
        <w:t xml:space="preserve">für </w:t>
      </w:r>
      <w:r w:rsidR="008E1303" w:rsidRPr="002C0BC2">
        <w:rPr>
          <w:rFonts w:ascii="Arial" w:hAnsi="Arial" w:cs="Arial"/>
          <w:b/>
          <w:bCs/>
          <w:sz w:val="24"/>
          <w:szCs w:val="24"/>
          <w:u w:val="single"/>
        </w:rPr>
        <w:t>den kathodischen Korrosionsschutz</w:t>
      </w:r>
    </w:p>
    <w:p w14:paraId="4D3BF0AE" w14:textId="77777777" w:rsidR="008E1303" w:rsidRPr="00767842" w:rsidRDefault="008E1303" w:rsidP="00767842">
      <w:pPr>
        <w:spacing w:after="0" w:line="360" w:lineRule="auto"/>
        <w:jc w:val="both"/>
        <w:rPr>
          <w:rFonts w:ascii="Arial" w:hAnsi="Arial" w:cs="Arial"/>
        </w:rPr>
      </w:pPr>
    </w:p>
    <w:p w14:paraId="5EA50BC4" w14:textId="32FA68A5" w:rsidR="008E1303" w:rsidRPr="00767842" w:rsidRDefault="00853378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>Stahlbetonbauten sind neben physikalischen Angriffen durch Abrieb</w:t>
      </w:r>
      <w:r w:rsidR="002C0BC2">
        <w:rPr>
          <w:rFonts w:ascii="Arial" w:hAnsi="Arial" w:cs="Arial"/>
        </w:rPr>
        <w:t xml:space="preserve">, </w:t>
      </w:r>
      <w:r w:rsidRPr="00767842">
        <w:rPr>
          <w:rFonts w:ascii="Arial" w:hAnsi="Arial" w:cs="Arial"/>
        </w:rPr>
        <w:t xml:space="preserve">Frost oder Rissen auch chemischen Angriffen ausgesetzt. Ursache hierfür sind </w:t>
      </w:r>
      <w:r w:rsidR="00C44C68" w:rsidRPr="00767842">
        <w:rPr>
          <w:rFonts w:ascii="Arial" w:hAnsi="Arial" w:cs="Arial"/>
        </w:rPr>
        <w:t>einerseits</w:t>
      </w:r>
      <w:r w:rsidRPr="00767842">
        <w:rPr>
          <w:rFonts w:ascii="Arial" w:hAnsi="Arial" w:cs="Arial"/>
        </w:rPr>
        <w:t xml:space="preserve"> die Karbonatisierung des Betons und d</w:t>
      </w:r>
      <w:r w:rsidR="00C44C68" w:rsidRPr="00767842">
        <w:rPr>
          <w:rFonts w:ascii="Arial" w:hAnsi="Arial" w:cs="Arial"/>
        </w:rPr>
        <w:t>ie daraus resultierende pH-Wert-</w:t>
      </w:r>
      <w:r w:rsidRPr="00767842">
        <w:rPr>
          <w:rFonts w:ascii="Arial" w:hAnsi="Arial" w:cs="Arial"/>
        </w:rPr>
        <w:t xml:space="preserve">Absenkung </w:t>
      </w:r>
      <w:r w:rsidR="005B012D" w:rsidRPr="00767842">
        <w:rPr>
          <w:rFonts w:ascii="Arial" w:hAnsi="Arial" w:cs="Arial"/>
        </w:rPr>
        <w:t>mit nachfolgender</w:t>
      </w:r>
      <w:r w:rsidRPr="00767842">
        <w:rPr>
          <w:rFonts w:ascii="Arial" w:hAnsi="Arial" w:cs="Arial"/>
        </w:rPr>
        <w:t xml:space="preserve"> Stahlkorrosion, </w:t>
      </w:r>
      <w:r w:rsidR="00C44C68" w:rsidRPr="00767842">
        <w:rPr>
          <w:rFonts w:ascii="Arial" w:hAnsi="Arial" w:cs="Arial"/>
        </w:rPr>
        <w:t>andererseits</w:t>
      </w:r>
      <w:r w:rsidRPr="00767842">
        <w:rPr>
          <w:rFonts w:ascii="Arial" w:hAnsi="Arial" w:cs="Arial"/>
        </w:rPr>
        <w:t xml:space="preserve"> </w:t>
      </w:r>
      <w:proofErr w:type="gramStart"/>
      <w:r w:rsidRPr="00767842">
        <w:rPr>
          <w:rFonts w:ascii="Arial" w:hAnsi="Arial" w:cs="Arial"/>
        </w:rPr>
        <w:t>das schneller und erheblich</w:t>
      </w:r>
      <w:r w:rsidR="005B012D" w:rsidRPr="00767842">
        <w:rPr>
          <w:rFonts w:ascii="Arial" w:hAnsi="Arial" w:cs="Arial"/>
        </w:rPr>
        <w:t xml:space="preserve"> </w:t>
      </w:r>
      <w:r w:rsidR="005C26FE" w:rsidRPr="00767842">
        <w:rPr>
          <w:rFonts w:ascii="Arial" w:hAnsi="Arial" w:cs="Arial"/>
        </w:rPr>
        <w:t>gefährlichere,</w:t>
      </w:r>
      <w:r w:rsidRPr="00767842">
        <w:rPr>
          <w:rFonts w:ascii="Arial" w:hAnsi="Arial" w:cs="Arial"/>
        </w:rPr>
        <w:t xml:space="preserve"> schädigende Eindringen</w:t>
      </w:r>
      <w:proofErr w:type="gramEnd"/>
      <w:r w:rsidRPr="00767842">
        <w:rPr>
          <w:rFonts w:ascii="Arial" w:hAnsi="Arial" w:cs="Arial"/>
        </w:rPr>
        <w:t xml:space="preserve"> von Chloriden aus Tausalzen in den Beton, was die sogenannte Lochfraßkorrosion von Stahl verursacht. </w:t>
      </w:r>
      <w:r w:rsidR="008E1303" w:rsidRPr="00767842">
        <w:rPr>
          <w:rFonts w:ascii="Arial" w:hAnsi="Arial" w:cs="Arial"/>
        </w:rPr>
        <w:t>Die Stahlbewehrung beginnt zu rosten, im schlimmsten Fall</w:t>
      </w:r>
      <w:r w:rsidR="005C26FE" w:rsidRPr="00767842">
        <w:rPr>
          <w:rFonts w:ascii="Arial" w:hAnsi="Arial" w:cs="Arial"/>
        </w:rPr>
        <w:t xml:space="preserve"> treten Querschnittsverluste auf und</w:t>
      </w:r>
      <w:r w:rsidR="008E1303" w:rsidRPr="00767842">
        <w:rPr>
          <w:rFonts w:ascii="Arial" w:hAnsi="Arial" w:cs="Arial"/>
        </w:rPr>
        <w:t xml:space="preserve"> die </w:t>
      </w:r>
      <w:r w:rsidR="0027369C" w:rsidRPr="00767842">
        <w:rPr>
          <w:rFonts w:ascii="Arial" w:hAnsi="Arial" w:cs="Arial"/>
        </w:rPr>
        <w:t xml:space="preserve">Tragfähigkeit </w:t>
      </w:r>
      <w:r w:rsidR="008E1303" w:rsidRPr="00767842">
        <w:rPr>
          <w:rFonts w:ascii="Arial" w:hAnsi="Arial" w:cs="Arial"/>
        </w:rPr>
        <w:t xml:space="preserve">des Bauwerks </w:t>
      </w:r>
      <w:r w:rsidR="005C26FE" w:rsidRPr="00767842">
        <w:rPr>
          <w:rFonts w:ascii="Arial" w:hAnsi="Arial" w:cs="Arial"/>
        </w:rPr>
        <w:t xml:space="preserve">ist </w:t>
      </w:r>
      <w:r w:rsidR="008E1303" w:rsidRPr="00767842">
        <w:rPr>
          <w:rFonts w:ascii="Arial" w:hAnsi="Arial" w:cs="Arial"/>
        </w:rPr>
        <w:t xml:space="preserve">gefährdet. Da </w:t>
      </w:r>
      <w:r w:rsidR="005B012D" w:rsidRPr="00767842">
        <w:rPr>
          <w:rFonts w:ascii="Arial" w:hAnsi="Arial" w:cs="Arial"/>
        </w:rPr>
        <w:t xml:space="preserve">Schadensmechanismen am Beton unterschiedliche Auswirkungen zeigen, </w:t>
      </w:r>
      <w:r w:rsidR="008E1303" w:rsidRPr="00767842">
        <w:rPr>
          <w:rFonts w:ascii="Arial" w:hAnsi="Arial" w:cs="Arial"/>
        </w:rPr>
        <w:t>hat der Premium-Anbieter Remmers spezielle Betonersatz</w:t>
      </w:r>
      <w:r w:rsidR="005B012D" w:rsidRPr="00767842">
        <w:rPr>
          <w:rFonts w:ascii="Arial" w:hAnsi="Arial" w:cs="Arial"/>
        </w:rPr>
        <w:t>- und Oberflächenschutz</w:t>
      </w:r>
      <w:r w:rsidR="008E1303" w:rsidRPr="00767842">
        <w:rPr>
          <w:rFonts w:ascii="Arial" w:hAnsi="Arial" w:cs="Arial"/>
        </w:rPr>
        <w:t>systeme entwickelt, die an die verschiedenen Untergr</w:t>
      </w:r>
      <w:r w:rsidR="005B012D" w:rsidRPr="00767842">
        <w:rPr>
          <w:rFonts w:ascii="Arial" w:hAnsi="Arial" w:cs="Arial"/>
        </w:rPr>
        <w:t>ünde</w:t>
      </w:r>
      <w:r w:rsidR="008E1303" w:rsidRPr="00767842">
        <w:rPr>
          <w:rFonts w:ascii="Arial" w:hAnsi="Arial" w:cs="Arial"/>
        </w:rPr>
        <w:t xml:space="preserve"> und Schadensbilder angepasst sind.</w:t>
      </w:r>
    </w:p>
    <w:p w14:paraId="48709AC1" w14:textId="77777777" w:rsidR="00F8269D" w:rsidRDefault="00F16524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 xml:space="preserve">So funktioniert der </w:t>
      </w:r>
      <w:r w:rsidR="002C0BC2">
        <w:rPr>
          <w:rFonts w:ascii="Arial" w:hAnsi="Arial" w:cs="Arial"/>
        </w:rPr>
        <w:t>k</w:t>
      </w:r>
      <w:r w:rsidRPr="00767842">
        <w:rPr>
          <w:rFonts w:ascii="Arial" w:hAnsi="Arial" w:cs="Arial"/>
        </w:rPr>
        <w:t xml:space="preserve">athodische Korrosionsschutz anders als die klassische Betonsanierung mit geringstem Materialrückbau (Oberflächenabtrag) mit Einbettung von </w:t>
      </w:r>
      <w:r w:rsidR="0084589E" w:rsidRPr="00767842">
        <w:rPr>
          <w:rFonts w:ascii="Arial" w:hAnsi="Arial" w:cs="Arial"/>
        </w:rPr>
        <w:t xml:space="preserve">elektrisch </w:t>
      </w:r>
      <w:r w:rsidRPr="00767842">
        <w:rPr>
          <w:rFonts w:ascii="Arial" w:hAnsi="Arial" w:cs="Arial"/>
        </w:rPr>
        <w:t xml:space="preserve">leitfähigen Anoden in </w:t>
      </w:r>
      <w:r w:rsidR="003C2AA6" w:rsidRPr="00767842">
        <w:rPr>
          <w:rFonts w:ascii="Arial" w:hAnsi="Arial" w:cs="Arial"/>
        </w:rPr>
        <w:t xml:space="preserve">elektrolytisch leitfähige </w:t>
      </w:r>
      <w:r w:rsidRPr="00767842">
        <w:rPr>
          <w:rFonts w:ascii="Arial" w:hAnsi="Arial" w:cs="Arial"/>
        </w:rPr>
        <w:t>Spezialmörtel unter Anlegen eines Fremdstromes. Remmers ist Marktführer bei KKS-Mörteln.</w:t>
      </w:r>
      <w:r w:rsidR="0027369C" w:rsidRPr="00767842">
        <w:rPr>
          <w:rFonts w:ascii="Arial" w:hAnsi="Arial" w:cs="Arial"/>
        </w:rPr>
        <w:t xml:space="preserve"> Als erster Hersteller hat Remmers Produkte für den </w:t>
      </w:r>
      <w:r w:rsidR="00F8269D">
        <w:rPr>
          <w:rFonts w:ascii="Arial" w:hAnsi="Arial" w:cs="Arial"/>
        </w:rPr>
        <w:t>k</w:t>
      </w:r>
      <w:r w:rsidR="0027369C" w:rsidRPr="00767842">
        <w:rPr>
          <w:rFonts w:ascii="Arial" w:hAnsi="Arial" w:cs="Arial"/>
        </w:rPr>
        <w:t>athodischen Korrosionsschutz entwickelt, die hinsichtlich</w:t>
      </w:r>
      <w:r w:rsidR="00F8269D">
        <w:rPr>
          <w:rFonts w:ascii="Arial" w:hAnsi="Arial" w:cs="Arial"/>
        </w:rPr>
        <w:t xml:space="preserve"> der</w:t>
      </w:r>
      <w:r w:rsidR="0027369C" w:rsidRPr="00767842">
        <w:rPr>
          <w:rFonts w:ascii="Arial" w:hAnsi="Arial" w:cs="Arial"/>
        </w:rPr>
        <w:t xml:space="preserve"> Dauerhaftigkeit optimiert wurden. Damit gehören bei Verwendung von Remmers KKS-Mörteln die bekan</w:t>
      </w:r>
      <w:r w:rsidR="00C44C68" w:rsidRPr="00767842">
        <w:rPr>
          <w:rFonts w:ascii="Arial" w:hAnsi="Arial" w:cs="Arial"/>
        </w:rPr>
        <w:t>nten Probleme der Zersetzung des</w:t>
      </w:r>
      <w:r w:rsidR="0027369C" w:rsidRPr="00767842">
        <w:rPr>
          <w:rFonts w:ascii="Arial" w:hAnsi="Arial" w:cs="Arial"/>
        </w:rPr>
        <w:t xml:space="preserve"> Mörtels, wie sie bei vielen Objekten schon nach wenigen Jahren auftraten, endgültig der Geschichte an.</w:t>
      </w:r>
      <w:r w:rsidRPr="00767842">
        <w:rPr>
          <w:rFonts w:ascii="Arial" w:hAnsi="Arial" w:cs="Arial"/>
        </w:rPr>
        <w:t xml:space="preserve"> Über besondere Konfektionierung sind KKS-Mörtel in ihrer elektrischen Leitfähigkeit de</w:t>
      </w:r>
      <w:r w:rsidR="00C44C68" w:rsidRPr="00767842">
        <w:rPr>
          <w:rFonts w:ascii="Arial" w:hAnsi="Arial" w:cs="Arial"/>
        </w:rPr>
        <w:t>n</w:t>
      </w:r>
      <w:r w:rsidRPr="00767842">
        <w:rPr>
          <w:rFonts w:ascii="Arial" w:hAnsi="Arial" w:cs="Arial"/>
        </w:rPr>
        <w:t xml:space="preserve"> eingebetteten Anoden angepasst. </w:t>
      </w:r>
      <w:r w:rsidR="0027369C" w:rsidRPr="00767842">
        <w:rPr>
          <w:rFonts w:ascii="Arial" w:hAnsi="Arial" w:cs="Arial"/>
        </w:rPr>
        <w:t xml:space="preserve">Die herausragende elektrische Leitfähigkeit ermöglicht es, die Schutzströme zu reduzieren und trägt damit entscheidend </w:t>
      </w:r>
      <w:r w:rsidR="007221FB" w:rsidRPr="00767842">
        <w:rPr>
          <w:rFonts w:ascii="Arial" w:hAnsi="Arial" w:cs="Arial"/>
        </w:rPr>
        <w:t>zur Erhöhung der Dauerhaftigkeit bei.</w:t>
      </w:r>
    </w:p>
    <w:p w14:paraId="16C4E5A6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2631C879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037845C7" w14:textId="5459142C" w:rsidR="00F8269D" w:rsidRDefault="00F8269D" w:rsidP="00F8269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…2</w:t>
      </w:r>
    </w:p>
    <w:p w14:paraId="49692D59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360531D1" w14:textId="35CC30A4" w:rsidR="00F8269D" w:rsidRDefault="00F8269D" w:rsidP="00F8269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- 2 -</w:t>
      </w:r>
    </w:p>
    <w:p w14:paraId="570926AD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5BA822A7" w14:textId="46A291AC" w:rsidR="00C44C68" w:rsidRPr="00767842" w:rsidRDefault="00F16524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>Dabei gibt es für alle gängigen Verarbeitungsverfahren ein</w:t>
      </w:r>
      <w:r w:rsidR="00812ED4" w:rsidRPr="00767842">
        <w:rPr>
          <w:rFonts w:ascii="Arial" w:hAnsi="Arial" w:cs="Arial"/>
        </w:rPr>
        <w:t xml:space="preserve">en </w:t>
      </w:r>
      <w:r w:rsidRPr="00767842">
        <w:rPr>
          <w:rFonts w:ascii="Arial" w:hAnsi="Arial" w:cs="Arial"/>
        </w:rPr>
        <w:t>Spezialmörtel</w:t>
      </w:r>
      <w:r w:rsidR="00F8269D">
        <w:rPr>
          <w:rFonts w:ascii="Arial" w:hAnsi="Arial" w:cs="Arial"/>
        </w:rPr>
        <w:t xml:space="preserve">: </w:t>
      </w:r>
      <w:proofErr w:type="spellStart"/>
      <w:r w:rsidR="008E1303" w:rsidRPr="00767842">
        <w:rPr>
          <w:rFonts w:ascii="Arial" w:hAnsi="Arial" w:cs="Arial"/>
        </w:rPr>
        <w:t>Betofix</w:t>
      </w:r>
      <w:proofErr w:type="spellEnd"/>
      <w:r w:rsidR="008E1303" w:rsidRPr="00767842">
        <w:rPr>
          <w:rFonts w:ascii="Arial" w:hAnsi="Arial" w:cs="Arial"/>
        </w:rPr>
        <w:t xml:space="preserve"> EM 4 2K ist ein leistungsfähiger M2-Mörtel nach RiLi-SIB und Klasse R4 nach DIN EN 1504-3</w:t>
      </w:r>
      <w:r w:rsidR="005B012D" w:rsidRPr="00767842">
        <w:rPr>
          <w:rFonts w:ascii="Arial" w:hAnsi="Arial" w:cs="Arial"/>
        </w:rPr>
        <w:t xml:space="preserve"> mit 4mm </w:t>
      </w:r>
      <w:proofErr w:type="spellStart"/>
      <w:r w:rsidR="005B012D" w:rsidRPr="00767842">
        <w:rPr>
          <w:rFonts w:ascii="Arial" w:hAnsi="Arial" w:cs="Arial"/>
        </w:rPr>
        <w:t>Größtkorn</w:t>
      </w:r>
      <w:proofErr w:type="spellEnd"/>
      <w:r w:rsidR="008E1303" w:rsidRPr="00767842">
        <w:rPr>
          <w:rFonts w:ascii="Arial" w:hAnsi="Arial" w:cs="Arial"/>
        </w:rPr>
        <w:t xml:space="preserve"> für Schichtdicken von 10 bis 50 mm. Die Variante Betofix EM 8 2K </w:t>
      </w:r>
      <w:r w:rsidR="005B012D" w:rsidRPr="00767842">
        <w:rPr>
          <w:rFonts w:ascii="Arial" w:hAnsi="Arial" w:cs="Arial"/>
        </w:rPr>
        <w:t xml:space="preserve">unterscheidet sich durch </w:t>
      </w:r>
      <w:r w:rsidR="00C44C68" w:rsidRPr="00767842">
        <w:rPr>
          <w:rFonts w:ascii="Arial" w:hAnsi="Arial" w:cs="Arial"/>
        </w:rPr>
        <w:t>ihr</w:t>
      </w:r>
      <w:r w:rsidR="005B012D" w:rsidRPr="00767842">
        <w:rPr>
          <w:rFonts w:ascii="Arial" w:hAnsi="Arial" w:cs="Arial"/>
        </w:rPr>
        <w:t xml:space="preserve"> maximales </w:t>
      </w:r>
      <w:proofErr w:type="spellStart"/>
      <w:r w:rsidR="005B012D" w:rsidRPr="00767842">
        <w:rPr>
          <w:rFonts w:ascii="Arial" w:hAnsi="Arial" w:cs="Arial"/>
        </w:rPr>
        <w:t>Größtkorn</w:t>
      </w:r>
      <w:proofErr w:type="spellEnd"/>
      <w:r w:rsidR="005B012D" w:rsidRPr="00767842">
        <w:rPr>
          <w:rFonts w:ascii="Arial" w:hAnsi="Arial" w:cs="Arial"/>
        </w:rPr>
        <w:t xml:space="preserve"> mit 8mm und </w:t>
      </w:r>
      <w:r w:rsidR="008E1303" w:rsidRPr="00767842">
        <w:rPr>
          <w:rFonts w:ascii="Arial" w:hAnsi="Arial" w:cs="Arial"/>
        </w:rPr>
        <w:t xml:space="preserve">eignet sich für Schichtdicken zwischen 25 und 100 mm. Neben der Standsicherheit erfüllt dieser Mörtel auch die Anforderungen an statisch mitwirkende M3-Mörtel nach RiLi-SIB und </w:t>
      </w:r>
      <w:proofErr w:type="gramStart"/>
      <w:r w:rsidR="008E1303" w:rsidRPr="00767842">
        <w:rPr>
          <w:rFonts w:ascii="Arial" w:hAnsi="Arial" w:cs="Arial"/>
        </w:rPr>
        <w:t>Klasse</w:t>
      </w:r>
      <w:proofErr w:type="gramEnd"/>
      <w:r w:rsidR="008E1303" w:rsidRPr="00767842">
        <w:rPr>
          <w:rFonts w:ascii="Arial" w:hAnsi="Arial" w:cs="Arial"/>
        </w:rPr>
        <w:t xml:space="preserve"> R4 nach DIN EN 1504-3. Beide Mörtel eignen sich als Reparatur- und Anodeneinbettmörtel </w:t>
      </w:r>
      <w:r w:rsidR="00812ED4" w:rsidRPr="00767842">
        <w:rPr>
          <w:rFonts w:ascii="Arial" w:hAnsi="Arial" w:cs="Arial"/>
        </w:rPr>
        <w:t xml:space="preserve">für Bodenflächen </w:t>
      </w:r>
      <w:r w:rsidR="008E1303" w:rsidRPr="00767842">
        <w:rPr>
          <w:rFonts w:ascii="Arial" w:hAnsi="Arial" w:cs="Arial"/>
        </w:rPr>
        <w:t>im kathodischen Korrosionsschutz</w:t>
      </w:r>
      <w:r w:rsidR="005B012D" w:rsidRPr="00767842">
        <w:rPr>
          <w:rFonts w:ascii="Arial" w:hAnsi="Arial" w:cs="Arial"/>
        </w:rPr>
        <w:t xml:space="preserve"> sowohl für die manuelle Verarbeitung als auch zum Betonieren</w:t>
      </w:r>
      <w:r w:rsidR="008E1303" w:rsidRPr="00767842">
        <w:rPr>
          <w:rFonts w:ascii="Arial" w:hAnsi="Arial" w:cs="Arial"/>
        </w:rPr>
        <w:t>.</w:t>
      </w:r>
    </w:p>
    <w:p w14:paraId="2E1B2383" w14:textId="0BC86ECE" w:rsidR="0091719E" w:rsidRPr="00767842" w:rsidRDefault="008E1303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 xml:space="preserve">Speziell für </w:t>
      </w:r>
      <w:r w:rsidR="00812ED4" w:rsidRPr="00767842">
        <w:rPr>
          <w:rFonts w:ascii="Arial" w:hAnsi="Arial" w:cs="Arial"/>
        </w:rPr>
        <w:t>die Verwendung im Trockenspritzverfahren, für den Einsatz an Stützen, Wänden und Sockel zur</w:t>
      </w:r>
      <w:r w:rsidRPr="00767842">
        <w:rPr>
          <w:rFonts w:ascii="Arial" w:hAnsi="Arial" w:cs="Arial"/>
        </w:rPr>
        <w:t xml:space="preserve"> </w:t>
      </w:r>
      <w:proofErr w:type="spellStart"/>
      <w:r w:rsidRPr="00767842">
        <w:rPr>
          <w:rFonts w:ascii="Arial" w:hAnsi="Arial" w:cs="Arial"/>
        </w:rPr>
        <w:t>Repassivierung</w:t>
      </w:r>
      <w:proofErr w:type="spellEnd"/>
      <w:r w:rsidRPr="00767842">
        <w:rPr>
          <w:rFonts w:ascii="Arial" w:hAnsi="Arial" w:cs="Arial"/>
        </w:rPr>
        <w:t xml:space="preserve"> der Bewehrung eignet sich </w:t>
      </w:r>
      <w:proofErr w:type="spellStart"/>
      <w:r w:rsidRPr="00767842">
        <w:rPr>
          <w:rFonts w:ascii="Arial" w:hAnsi="Arial" w:cs="Arial"/>
        </w:rPr>
        <w:t>Betofix</w:t>
      </w:r>
      <w:proofErr w:type="spellEnd"/>
      <w:r w:rsidRPr="00767842">
        <w:rPr>
          <w:rFonts w:ascii="Arial" w:hAnsi="Arial" w:cs="Arial"/>
        </w:rPr>
        <w:t xml:space="preserve"> SPCC TS. Der faserverstärkte</w:t>
      </w:r>
      <w:r w:rsidR="006A663D" w:rsidRPr="00767842">
        <w:rPr>
          <w:rFonts w:ascii="Arial" w:hAnsi="Arial" w:cs="Arial"/>
        </w:rPr>
        <w:t>,</w:t>
      </w:r>
      <w:r w:rsidRPr="00767842">
        <w:rPr>
          <w:rFonts w:ascii="Arial" w:hAnsi="Arial" w:cs="Arial"/>
        </w:rPr>
        <w:t xml:space="preserve"> kunststoffmodifizierte M3-Mörtel ist Reparatur- und Einbettmörtel für den kathodischen Korrosionsschutz </w:t>
      </w:r>
      <w:r w:rsidR="006A663D" w:rsidRPr="00767842">
        <w:rPr>
          <w:rFonts w:ascii="Arial" w:hAnsi="Arial" w:cs="Arial"/>
        </w:rPr>
        <w:t xml:space="preserve">punktet neben seinen guten Verarbeitungseigenschaften mit seiner </w:t>
      </w:r>
      <w:r w:rsidR="00812ED4" w:rsidRPr="00767842">
        <w:rPr>
          <w:rFonts w:ascii="Arial" w:hAnsi="Arial" w:cs="Arial"/>
        </w:rPr>
        <w:t>Dauer</w:t>
      </w:r>
      <w:r w:rsidR="0091719E" w:rsidRPr="00767842">
        <w:rPr>
          <w:rFonts w:ascii="Arial" w:hAnsi="Arial" w:cs="Arial"/>
        </w:rPr>
        <w:t>feuer</w:t>
      </w:r>
      <w:r w:rsidR="00812ED4" w:rsidRPr="00767842">
        <w:rPr>
          <w:rFonts w:ascii="Arial" w:hAnsi="Arial" w:cs="Arial"/>
        </w:rPr>
        <w:t xml:space="preserve">belastbarkeit mit der </w:t>
      </w:r>
      <w:r w:rsidR="006A663D" w:rsidRPr="00767842">
        <w:rPr>
          <w:rFonts w:ascii="Arial" w:hAnsi="Arial" w:cs="Arial"/>
        </w:rPr>
        <w:t>Feuerwiderstandsklasse F 120</w:t>
      </w:r>
      <w:r w:rsidRPr="00767842">
        <w:rPr>
          <w:rFonts w:ascii="Arial" w:hAnsi="Arial" w:cs="Arial"/>
        </w:rPr>
        <w:t>.</w:t>
      </w:r>
      <w:r w:rsidR="00C44C68" w:rsidRPr="00767842">
        <w:rPr>
          <w:rFonts w:ascii="Arial" w:hAnsi="Arial" w:cs="Arial"/>
        </w:rPr>
        <w:t xml:space="preserve"> </w:t>
      </w:r>
      <w:proofErr w:type="spellStart"/>
      <w:r w:rsidR="004065B0" w:rsidRPr="00767842">
        <w:rPr>
          <w:rFonts w:ascii="Arial" w:hAnsi="Arial" w:cs="Arial"/>
        </w:rPr>
        <w:t>Betofix</w:t>
      </w:r>
      <w:proofErr w:type="spellEnd"/>
      <w:r w:rsidR="004065B0" w:rsidRPr="00767842">
        <w:rPr>
          <w:rFonts w:ascii="Arial" w:hAnsi="Arial" w:cs="Arial"/>
        </w:rPr>
        <w:t xml:space="preserve"> R4 S CP dagegen </w:t>
      </w:r>
      <w:r w:rsidR="00ED6F5D" w:rsidRPr="00767842">
        <w:rPr>
          <w:rFonts w:ascii="Arial" w:hAnsi="Arial" w:cs="Arial"/>
        </w:rPr>
        <w:t xml:space="preserve">ist über die manuelle und </w:t>
      </w:r>
      <w:r w:rsidR="00C44C68" w:rsidRPr="00767842">
        <w:rPr>
          <w:rFonts w:ascii="Arial" w:hAnsi="Arial" w:cs="Arial"/>
        </w:rPr>
        <w:t>betonier- Verarbeitung</w:t>
      </w:r>
      <w:r w:rsidR="00ED6F5D" w:rsidRPr="00767842">
        <w:rPr>
          <w:rFonts w:ascii="Arial" w:hAnsi="Arial" w:cs="Arial"/>
        </w:rPr>
        <w:t xml:space="preserve"> speziell für das </w:t>
      </w:r>
      <w:proofErr w:type="spellStart"/>
      <w:r w:rsidR="004065B0" w:rsidRPr="00767842">
        <w:rPr>
          <w:rFonts w:ascii="Arial" w:hAnsi="Arial" w:cs="Arial"/>
        </w:rPr>
        <w:t>Nasspritzverfahren</w:t>
      </w:r>
      <w:proofErr w:type="spellEnd"/>
      <w:r w:rsidR="004065B0" w:rsidRPr="00767842">
        <w:rPr>
          <w:rFonts w:ascii="Arial" w:hAnsi="Arial" w:cs="Arial"/>
        </w:rPr>
        <w:t xml:space="preserve"> </w:t>
      </w:r>
      <w:r w:rsidR="00ED6F5D" w:rsidRPr="00767842">
        <w:rPr>
          <w:rFonts w:ascii="Arial" w:hAnsi="Arial" w:cs="Arial"/>
        </w:rPr>
        <w:t xml:space="preserve">entwickelt worden. Betofix R4 S CP </w:t>
      </w:r>
      <w:r w:rsidR="0091719E" w:rsidRPr="00767842">
        <w:rPr>
          <w:rFonts w:ascii="Arial" w:hAnsi="Arial" w:cs="Arial"/>
        </w:rPr>
        <w:t>erfüllt alle Anforderungen der</w:t>
      </w:r>
      <w:r w:rsidR="00ED6F5D" w:rsidRPr="00767842">
        <w:rPr>
          <w:rFonts w:ascii="Arial" w:hAnsi="Arial" w:cs="Arial"/>
        </w:rPr>
        <w:t xml:space="preserve"> Klasse R4 nach DIN EN 1504-3</w:t>
      </w:r>
      <w:r w:rsidR="0091719E" w:rsidRPr="00767842">
        <w:rPr>
          <w:rFonts w:ascii="Arial" w:hAnsi="Arial" w:cs="Arial"/>
        </w:rPr>
        <w:t>.</w:t>
      </w:r>
    </w:p>
    <w:p w14:paraId="602A3CF3" w14:textId="77777777" w:rsidR="00F8269D" w:rsidRDefault="004960AB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 xml:space="preserve">Diese Produkte wurden auch bei der Instandsetzung einer 14.000 qm großen Tiefgarage in </w:t>
      </w:r>
      <w:r w:rsidR="0018476F" w:rsidRPr="00767842">
        <w:rPr>
          <w:rFonts w:ascii="Arial" w:hAnsi="Arial" w:cs="Arial"/>
        </w:rPr>
        <w:t xml:space="preserve">der Kölner Innenstadt verwendet </w:t>
      </w:r>
      <w:r w:rsidR="00F8269D">
        <w:rPr>
          <w:rFonts w:ascii="Arial" w:hAnsi="Arial" w:cs="Arial"/>
        </w:rPr>
        <w:t>-</w:t>
      </w:r>
      <w:r w:rsidR="0018476F" w:rsidRPr="00767842">
        <w:rPr>
          <w:rFonts w:ascii="Arial" w:hAnsi="Arial" w:cs="Arial"/>
        </w:rPr>
        <w:t xml:space="preserve"> und dies sogar bei laufendem Betrieb. Anschließend wurde das System für den Oberflächenschutz aufgebracht: Die Boden- und Sockelflächen erhielten eine Versiegelung mit dem rissüberbrückenden Remmers Deck OS11b-II sowie dem mechanisch und chemisch belastbaren Remmers Deck OS8. </w:t>
      </w:r>
    </w:p>
    <w:p w14:paraId="4083F510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0E3BDE3C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2ECF2B74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37A2E006" w14:textId="3D2B8C90" w:rsidR="00F8269D" w:rsidRDefault="00F8269D" w:rsidP="00F8269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…3</w:t>
      </w:r>
    </w:p>
    <w:p w14:paraId="071919A4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3FE8E6CB" w14:textId="0C68808F" w:rsidR="00F8269D" w:rsidRDefault="00F8269D" w:rsidP="00F8269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- 3 -</w:t>
      </w:r>
    </w:p>
    <w:p w14:paraId="218A1EBC" w14:textId="77777777" w:rsidR="00F8269D" w:rsidRDefault="00F8269D" w:rsidP="00767842">
      <w:pPr>
        <w:spacing w:after="0" w:line="360" w:lineRule="auto"/>
        <w:jc w:val="both"/>
        <w:rPr>
          <w:rFonts w:ascii="Arial" w:hAnsi="Arial" w:cs="Arial"/>
        </w:rPr>
      </w:pPr>
    </w:p>
    <w:p w14:paraId="636CF6DC" w14:textId="64EADF6C" w:rsidR="008E1303" w:rsidRPr="00767842" w:rsidRDefault="0018476F" w:rsidP="00767842">
      <w:pPr>
        <w:spacing w:after="0" w:line="360" w:lineRule="auto"/>
        <w:jc w:val="both"/>
        <w:rPr>
          <w:rFonts w:ascii="Arial" w:hAnsi="Arial" w:cs="Arial"/>
        </w:rPr>
      </w:pPr>
      <w:r w:rsidRPr="00767842">
        <w:rPr>
          <w:rFonts w:ascii="Arial" w:hAnsi="Arial" w:cs="Arial"/>
        </w:rPr>
        <w:t xml:space="preserve">An den Wand- und Deckenflächen kam die speziell für nicht begeh- und befahrbare Flächen entwickelte Beschichtung Remmers Deck OS2 in Verbindung mit der </w:t>
      </w:r>
      <w:proofErr w:type="spellStart"/>
      <w:r w:rsidRPr="00767842">
        <w:rPr>
          <w:rFonts w:ascii="Arial" w:hAnsi="Arial" w:cs="Arial"/>
        </w:rPr>
        <w:t>Reinacrylat</w:t>
      </w:r>
      <w:proofErr w:type="spellEnd"/>
      <w:r w:rsidRPr="00767842">
        <w:rPr>
          <w:rFonts w:ascii="Arial" w:hAnsi="Arial" w:cs="Arial"/>
        </w:rPr>
        <w:t>-Fassadenfarbe Color PA zum Einsatz.</w:t>
      </w:r>
      <w:r w:rsidR="0098395B" w:rsidRPr="00767842">
        <w:rPr>
          <w:rFonts w:ascii="Arial" w:hAnsi="Arial" w:cs="Arial"/>
        </w:rPr>
        <w:t xml:space="preserve"> </w:t>
      </w:r>
      <w:r w:rsidRPr="00767842">
        <w:rPr>
          <w:rFonts w:ascii="Arial" w:hAnsi="Arial" w:cs="Arial"/>
        </w:rPr>
        <w:t>Mit Hilfe diese</w:t>
      </w:r>
      <w:r w:rsidR="000845CB" w:rsidRPr="00767842">
        <w:rPr>
          <w:rFonts w:ascii="Arial" w:hAnsi="Arial" w:cs="Arial"/>
        </w:rPr>
        <w:t>n</w:t>
      </w:r>
      <w:r w:rsidRPr="00767842">
        <w:rPr>
          <w:rFonts w:ascii="Arial" w:hAnsi="Arial" w:cs="Arial"/>
        </w:rPr>
        <w:t xml:space="preserve"> </w:t>
      </w:r>
      <w:r w:rsidR="000845CB" w:rsidRPr="00767842">
        <w:rPr>
          <w:rFonts w:ascii="Arial" w:hAnsi="Arial" w:cs="Arial"/>
        </w:rPr>
        <w:t>Premium</w:t>
      </w:r>
      <w:r w:rsidRPr="00767842">
        <w:rPr>
          <w:rFonts w:ascii="Arial" w:hAnsi="Arial" w:cs="Arial"/>
        </w:rPr>
        <w:t>-Beschichtung</w:t>
      </w:r>
      <w:r w:rsidR="000845CB" w:rsidRPr="00767842">
        <w:rPr>
          <w:rFonts w:ascii="Arial" w:hAnsi="Arial" w:cs="Arial"/>
        </w:rPr>
        <w:t>en</w:t>
      </w:r>
      <w:r w:rsidRPr="00767842">
        <w:rPr>
          <w:rFonts w:ascii="Arial" w:hAnsi="Arial" w:cs="Arial"/>
        </w:rPr>
        <w:t xml:space="preserve"> wurde die mechanische und chemische Belastbarkeit sowie die Frost- und Tausalzbeständigkeit der Verkehrsflächen schnell und wirtschaftlich</w:t>
      </w:r>
      <w:r w:rsidR="00C47B38" w:rsidRPr="00767842">
        <w:rPr>
          <w:rFonts w:ascii="Arial" w:hAnsi="Arial" w:cs="Arial"/>
        </w:rPr>
        <w:t xml:space="preserve"> </w:t>
      </w:r>
      <w:r w:rsidRPr="00767842">
        <w:rPr>
          <w:rFonts w:ascii="Arial" w:hAnsi="Arial" w:cs="Arial"/>
        </w:rPr>
        <w:t>wiederhergestellt.</w:t>
      </w:r>
    </w:p>
    <w:p w14:paraId="62779353" w14:textId="7324110B" w:rsidR="003F2D2B" w:rsidRPr="00767842" w:rsidRDefault="006C06E2" w:rsidP="00767842">
      <w:pPr>
        <w:spacing w:after="0" w:line="360" w:lineRule="auto"/>
        <w:jc w:val="both"/>
        <w:rPr>
          <w:rFonts w:ascii="Arial" w:hAnsi="Arial" w:cs="Arial"/>
          <w:lang w:val="de"/>
        </w:rPr>
      </w:pPr>
      <w:r w:rsidRPr="00767842">
        <w:rPr>
          <w:rFonts w:ascii="Arial" w:hAnsi="Arial" w:cs="Arial"/>
          <w:lang w:val="de"/>
        </w:rPr>
        <w:t xml:space="preserve">Weitere </w:t>
      </w:r>
      <w:r w:rsidR="00C874C9" w:rsidRPr="00767842">
        <w:rPr>
          <w:rFonts w:ascii="Arial" w:hAnsi="Arial" w:cs="Arial"/>
          <w:lang w:val="de"/>
        </w:rPr>
        <w:t>Informationen finden Sie unter</w:t>
      </w:r>
      <w:r w:rsidR="0028356B" w:rsidRPr="00767842">
        <w:rPr>
          <w:rFonts w:ascii="Arial" w:hAnsi="Arial" w:cs="Arial"/>
          <w:lang w:val="de"/>
        </w:rPr>
        <w:t xml:space="preserve"> </w:t>
      </w:r>
      <w:r w:rsidR="00E004F0" w:rsidRPr="00767842">
        <w:rPr>
          <w:rFonts w:ascii="Arial" w:hAnsi="Arial" w:cs="Arial"/>
          <w:lang w:val="de"/>
        </w:rPr>
        <w:t>www.remmers.com</w:t>
      </w:r>
      <w:r w:rsidR="00F8269D">
        <w:rPr>
          <w:rFonts w:ascii="Arial" w:hAnsi="Arial" w:cs="Arial"/>
          <w:lang w:val="de"/>
        </w:rPr>
        <w:t>.</w:t>
      </w:r>
    </w:p>
    <w:p w14:paraId="0894F814" w14:textId="7182840A" w:rsidR="0064784B" w:rsidRPr="00767842" w:rsidRDefault="0064784B" w:rsidP="00767842">
      <w:pPr>
        <w:suppressAutoHyphens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9D843FA" w14:textId="2C734570" w:rsidR="003F2D2B" w:rsidRPr="00164669" w:rsidRDefault="00F8269D" w:rsidP="00767842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164669">
        <w:rPr>
          <w:rFonts w:ascii="Arial" w:hAnsi="Arial" w:cs="Arial"/>
          <w:i/>
          <w:iCs/>
          <w:lang w:val="de"/>
        </w:rPr>
        <w:t>63</w:t>
      </w:r>
      <w:r w:rsidR="005470D8" w:rsidRPr="00164669">
        <w:rPr>
          <w:rFonts w:ascii="Arial" w:hAnsi="Arial" w:cs="Arial"/>
          <w:i/>
          <w:iCs/>
          <w:lang w:val="de"/>
        </w:rPr>
        <w:t xml:space="preserve"> Zeilen á </w:t>
      </w:r>
      <w:r w:rsidRPr="00164669">
        <w:rPr>
          <w:rFonts w:ascii="Arial" w:hAnsi="Arial" w:cs="Arial"/>
          <w:i/>
          <w:iCs/>
          <w:lang w:val="de"/>
        </w:rPr>
        <w:t>64</w:t>
      </w:r>
      <w:r w:rsidR="005470D8" w:rsidRPr="00164669">
        <w:rPr>
          <w:rFonts w:ascii="Arial" w:hAnsi="Arial" w:cs="Arial"/>
          <w:i/>
          <w:iCs/>
          <w:lang w:val="de"/>
        </w:rPr>
        <w:t xml:space="preserve"> Anschläge</w:t>
      </w:r>
    </w:p>
    <w:p w14:paraId="78B4B67E" w14:textId="00F9F4A2" w:rsidR="003F2D2B" w:rsidRPr="00164669" w:rsidRDefault="005470D8" w:rsidP="00767842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164669">
        <w:rPr>
          <w:rFonts w:ascii="Arial" w:hAnsi="Arial" w:cs="Arial"/>
          <w:i/>
          <w:iCs/>
          <w:lang w:val="de"/>
        </w:rPr>
        <w:t xml:space="preserve">Löningen, den </w:t>
      </w:r>
      <w:r w:rsidR="00164669" w:rsidRPr="00164669">
        <w:rPr>
          <w:rFonts w:ascii="Arial" w:hAnsi="Arial" w:cs="Arial"/>
          <w:i/>
          <w:iCs/>
          <w:lang w:val="de"/>
        </w:rPr>
        <w:t>16. November 2021</w:t>
      </w:r>
    </w:p>
    <w:p w14:paraId="6CBDBF61" w14:textId="34D906A4" w:rsidR="006A663D" w:rsidRPr="00164669" w:rsidRDefault="005470D8" w:rsidP="00767842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164669">
        <w:rPr>
          <w:rFonts w:ascii="Arial" w:hAnsi="Arial" w:cs="Arial"/>
          <w:i/>
          <w:iCs/>
          <w:lang w:val="de"/>
        </w:rPr>
        <w:t xml:space="preserve">Kontakt für Redaktionen: Christian Behrens, Tel. </w:t>
      </w:r>
      <w:r w:rsidR="00164669" w:rsidRPr="00164669">
        <w:rPr>
          <w:rFonts w:ascii="Arial" w:hAnsi="Arial" w:cs="Arial"/>
          <w:i/>
          <w:iCs/>
          <w:lang w:val="de"/>
        </w:rPr>
        <w:t>0</w:t>
      </w:r>
      <w:r w:rsidRPr="00164669">
        <w:rPr>
          <w:rFonts w:ascii="Arial" w:hAnsi="Arial" w:cs="Arial"/>
          <w:i/>
          <w:iCs/>
          <w:lang w:val="de"/>
        </w:rPr>
        <w:t xml:space="preserve"> 54 32/83 858</w:t>
      </w:r>
    </w:p>
    <w:p w14:paraId="045D6C71" w14:textId="6474E0A9" w:rsidR="0064784B" w:rsidRDefault="0064784B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2DBA85B" w14:textId="6FD699A6" w:rsidR="00164669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38AE5E6C" w14:textId="552E18A9" w:rsidR="00164669" w:rsidRPr="00164669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u w:val="single"/>
          <w:lang w:val="de"/>
        </w:rPr>
      </w:pPr>
      <w:r w:rsidRPr="00164669">
        <w:rPr>
          <w:rFonts w:ascii="Arial" w:hAnsi="Arial" w:cs="Arial"/>
          <w:u w:val="single"/>
          <w:lang w:val="de"/>
        </w:rPr>
        <w:t>Bildunterschriften:</w:t>
      </w:r>
    </w:p>
    <w:p w14:paraId="53B941B7" w14:textId="051AF48F" w:rsidR="0064784B" w:rsidRPr="00767842" w:rsidRDefault="0064784B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624B4B7" w14:textId="1EFBB0FD" w:rsidR="0064784B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1425 – 1 Vorbereitung mit Anoden.jpg</w:t>
      </w:r>
    </w:p>
    <w:p w14:paraId="161E495B" w14:textId="177BC6E9" w:rsidR="0064784B" w:rsidRDefault="0064784B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767842">
        <w:rPr>
          <w:rFonts w:ascii="Arial" w:hAnsi="Arial" w:cs="Arial"/>
          <w:lang w:val="de"/>
        </w:rPr>
        <w:t>Einbettung der elektrisch leitfähigen Anoden in den elektrolytisch leifähigen Spezialmörtel von Remmers.</w:t>
      </w:r>
    </w:p>
    <w:p w14:paraId="028A8C6D" w14:textId="316690C8" w:rsidR="00164669" w:rsidRPr="00164669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164669">
        <w:rPr>
          <w:rFonts w:ascii="Arial" w:hAnsi="Arial" w:cs="Arial"/>
          <w:i/>
          <w:iCs/>
          <w:lang w:val="de"/>
        </w:rPr>
        <w:t>Bildquelle: Remmers, Löningen</w:t>
      </w:r>
    </w:p>
    <w:p w14:paraId="46CD18AE" w14:textId="77777777" w:rsidR="00164669" w:rsidRPr="00767842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0EC3A7C4" w14:textId="38C18FA2" w:rsidR="0064784B" w:rsidRDefault="00164669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1425 – 2 Fertige Beschichtung.jpg</w:t>
      </w:r>
    </w:p>
    <w:p w14:paraId="2B7B2239" w14:textId="1DE68DBD" w:rsidR="0064784B" w:rsidRPr="00767842" w:rsidRDefault="0064784B" w:rsidP="0076784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767842">
        <w:rPr>
          <w:rFonts w:ascii="Arial" w:hAnsi="Arial" w:cs="Arial"/>
          <w:lang w:val="de"/>
        </w:rPr>
        <w:t xml:space="preserve">Durch den </w:t>
      </w:r>
      <w:r w:rsidR="00164669">
        <w:rPr>
          <w:rFonts w:ascii="Arial" w:hAnsi="Arial" w:cs="Arial"/>
          <w:lang w:val="de"/>
        </w:rPr>
        <w:t>k</w:t>
      </w:r>
      <w:r w:rsidRPr="00767842">
        <w:rPr>
          <w:rFonts w:ascii="Arial" w:hAnsi="Arial" w:cs="Arial"/>
          <w:lang w:val="de"/>
        </w:rPr>
        <w:t>athodischen Korrosionsschutz kann die Standsicherheit der Stützen wiederhergestellt werden.</w:t>
      </w:r>
    </w:p>
    <w:p w14:paraId="7CE29D31" w14:textId="663F4269" w:rsidR="0064784B" w:rsidRPr="00164669" w:rsidRDefault="00164669" w:rsidP="00164669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164669">
        <w:rPr>
          <w:rFonts w:ascii="Arial" w:hAnsi="Arial" w:cs="Arial"/>
          <w:i/>
          <w:iCs/>
          <w:lang w:val="de"/>
        </w:rPr>
        <w:t>Bildquelle: Remmers, Löningen</w:t>
      </w:r>
    </w:p>
    <w:sectPr w:rsidR="0064784B" w:rsidRPr="00164669"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DA"/>
    <w:multiLevelType w:val="hybridMultilevel"/>
    <w:tmpl w:val="2570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13D8F"/>
    <w:multiLevelType w:val="hybridMultilevel"/>
    <w:tmpl w:val="3F006E42"/>
    <w:lvl w:ilvl="0" w:tplc="4C0CE17E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C3"/>
    <w:rsid w:val="00055E88"/>
    <w:rsid w:val="000845CB"/>
    <w:rsid w:val="00124096"/>
    <w:rsid w:val="00164669"/>
    <w:rsid w:val="0018476F"/>
    <w:rsid w:val="00197B2F"/>
    <w:rsid w:val="001A5873"/>
    <w:rsid w:val="002021C3"/>
    <w:rsid w:val="002109C3"/>
    <w:rsid w:val="00255B4D"/>
    <w:rsid w:val="0027369C"/>
    <w:rsid w:val="0028356B"/>
    <w:rsid w:val="002B08BA"/>
    <w:rsid w:val="002C0BC2"/>
    <w:rsid w:val="002C1591"/>
    <w:rsid w:val="0030586B"/>
    <w:rsid w:val="0031256A"/>
    <w:rsid w:val="003275EE"/>
    <w:rsid w:val="00377BBE"/>
    <w:rsid w:val="003A472C"/>
    <w:rsid w:val="003C2AA6"/>
    <w:rsid w:val="003D45D5"/>
    <w:rsid w:val="003F2D2B"/>
    <w:rsid w:val="004065B0"/>
    <w:rsid w:val="004320F3"/>
    <w:rsid w:val="004960AB"/>
    <w:rsid w:val="005062BE"/>
    <w:rsid w:val="0051090C"/>
    <w:rsid w:val="0051508C"/>
    <w:rsid w:val="00530506"/>
    <w:rsid w:val="005436F7"/>
    <w:rsid w:val="005470D8"/>
    <w:rsid w:val="00551C0D"/>
    <w:rsid w:val="00570F33"/>
    <w:rsid w:val="00583E57"/>
    <w:rsid w:val="00592E82"/>
    <w:rsid w:val="0059389C"/>
    <w:rsid w:val="005B012D"/>
    <w:rsid w:val="005C26FE"/>
    <w:rsid w:val="005D0ECF"/>
    <w:rsid w:val="006246E3"/>
    <w:rsid w:val="0064784B"/>
    <w:rsid w:val="00656F54"/>
    <w:rsid w:val="006A663D"/>
    <w:rsid w:val="006C06E2"/>
    <w:rsid w:val="0071058B"/>
    <w:rsid w:val="007221FB"/>
    <w:rsid w:val="00744B45"/>
    <w:rsid w:val="00767842"/>
    <w:rsid w:val="007B09EA"/>
    <w:rsid w:val="00801ADB"/>
    <w:rsid w:val="00812ED4"/>
    <w:rsid w:val="0084589E"/>
    <w:rsid w:val="00853378"/>
    <w:rsid w:val="008D1B64"/>
    <w:rsid w:val="008E1303"/>
    <w:rsid w:val="0091719E"/>
    <w:rsid w:val="0092462E"/>
    <w:rsid w:val="00934184"/>
    <w:rsid w:val="00951D14"/>
    <w:rsid w:val="0098395B"/>
    <w:rsid w:val="0098587C"/>
    <w:rsid w:val="009D2A1F"/>
    <w:rsid w:val="009E44D4"/>
    <w:rsid w:val="009F3E86"/>
    <w:rsid w:val="00A5067A"/>
    <w:rsid w:val="00AF0993"/>
    <w:rsid w:val="00B12D90"/>
    <w:rsid w:val="00B140E0"/>
    <w:rsid w:val="00B1595B"/>
    <w:rsid w:val="00B85300"/>
    <w:rsid w:val="00BF2BA2"/>
    <w:rsid w:val="00C44C68"/>
    <w:rsid w:val="00C47B38"/>
    <w:rsid w:val="00C874C9"/>
    <w:rsid w:val="00C96AB6"/>
    <w:rsid w:val="00CB1451"/>
    <w:rsid w:val="00E004F0"/>
    <w:rsid w:val="00E83D91"/>
    <w:rsid w:val="00EA21DC"/>
    <w:rsid w:val="00EA7BA9"/>
    <w:rsid w:val="00ED2700"/>
    <w:rsid w:val="00ED6F5D"/>
    <w:rsid w:val="00EE0460"/>
    <w:rsid w:val="00F10088"/>
    <w:rsid w:val="00F16524"/>
    <w:rsid w:val="00F27823"/>
    <w:rsid w:val="00F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4071"/>
  <w14:defaultImageDpi w14:val="96"/>
  <w15:docId w15:val="{D52B696E-D8C7-4D8F-B023-9248DFF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Calibri" w:eastAsia="Times New Roman" w:hAnsi="Calibri" w:cs="Calibri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bumpedfont15">
    <w:name w:val="bumpedfont15"/>
    <w:basedOn w:val="Absatz-Standardschriftart"/>
    <w:uiPriority w:val="99"/>
  </w:style>
  <w:style w:type="character" w:customStyle="1" w:styleId="SprechblasentextZchn">
    <w:name w:val="Sprechblasentext Zchn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highlightselected">
    <w:name w:val="highlight selected"/>
    <w:basedOn w:val="Absatz-Standardschriftart"/>
    <w:uiPriority w:val="99"/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autoSpaceDE w:val="0"/>
      <w:spacing w:after="0" w:line="240" w:lineRule="auto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lang w:eastAsia="ar-SA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s4">
    <w:name w:val="s4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customStyle="1" w:styleId="s6">
    <w:name w:val="s6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StandardLTGliederung1">
    <w:name w:val="Standard~LT~Gliederung 1"/>
    <w:uiPriority w:val="99"/>
    <w:pPr>
      <w:suppressAutoHyphens/>
      <w:autoSpaceDE w:val="0"/>
      <w:spacing w:after="283" w:line="240" w:lineRule="auto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pPr>
      <w:spacing w:after="227"/>
    </w:pPr>
    <w:rPr>
      <w:sz w:val="48"/>
      <w:szCs w:val="48"/>
    </w:rPr>
  </w:style>
  <w:style w:type="paragraph" w:customStyle="1" w:styleId="msolistparagraph0">
    <w:name w:val="msolistparagraph"/>
    <w:basedOn w:val="Standard"/>
    <w:uiPriority w:val="99"/>
    <w:pPr>
      <w:spacing w:after="0" w:line="240" w:lineRule="auto"/>
      <w:ind w:left="720"/>
    </w:pPr>
    <w:rPr>
      <w:sz w:val="20"/>
      <w:szCs w:val="20"/>
    </w:rPr>
  </w:style>
  <w:style w:type="paragraph" w:customStyle="1" w:styleId="WW-Default">
    <w:name w:val="WW-Default"/>
    <w:uiPriority w:val="9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pPr>
      <w:spacing w:after="0" w:line="240" w:lineRule="auto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bodytext">
    <w:name w:val="bodytext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506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F8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24D5-0861-45B1-B4D8-3ECD3E84E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A469-FDA1-4C70-9BFC-D12CA5F1E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286AE-0D5D-44F0-8B40-C3AA3C523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555B1-7B30-4A79-A7A9-20CD932C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3971</Characters>
  <Application>Microsoft Office Word</Application>
  <DocSecurity>0</DocSecurity>
  <Lines>136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Transparentes High-Tech-Trio auf Wasserbasis</vt:lpstr>
    </vt:vector>
  </TitlesOfParts>
  <Company>Remmers Bautstofftechnik GmbH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Transparentes High-Tech-Trio auf Wasserbasis</dc:title>
  <dc:subject>Aqua Schichtlacke</dc:subject>
  <dc:creator>Christian Behrens</dc:creator>
  <cp:keywords/>
  <dc:description/>
  <cp:lastModifiedBy>Nordenbrock, Marlene</cp:lastModifiedBy>
  <cp:revision>6</cp:revision>
  <cp:lastPrinted>2017-12-13T13:40:00Z</cp:lastPrinted>
  <dcterms:created xsi:type="dcterms:W3CDTF">2021-11-15T07:56:00Z</dcterms:created>
  <dcterms:modified xsi:type="dcterms:W3CDTF">2021-11-16T08:34:00Z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